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073B8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D073B8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D073B8" w:rsidRDefault="00432BBF" w:rsidP="000E31F4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74A82" w:rsidRPr="00D073B8" w:rsidTr="00D1605A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74A82" w:rsidRPr="00D073B8" w:rsidRDefault="00474A82" w:rsidP="000A2CC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F9601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0A2CC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Tesoreria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74A82" w:rsidRPr="00D073B8" w:rsidRDefault="00474A82" w:rsidP="000A2CC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Clase: </w:t>
            </w:r>
            <w:r w:rsidR="00F9601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0A2CC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474A82" w:rsidRPr="00D073B8" w:rsidRDefault="00474A82" w:rsidP="00001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</w:t>
            </w:r>
            <w:r w:rsidR="00F9601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74A82" w:rsidRPr="00D073B8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D073B8" w:rsidRDefault="00474A82" w:rsidP="00001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972CD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Financiera Institucional</w:t>
            </w:r>
          </w:p>
        </w:tc>
      </w:tr>
      <w:tr w:rsidR="00474A82" w:rsidRPr="00D073B8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D073B8" w:rsidRDefault="00474A82" w:rsidP="000A2CC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972CD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0A2CC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Financiera Institucional</w:t>
            </w:r>
          </w:p>
        </w:tc>
      </w:tr>
    </w:tbl>
    <w:p w:rsidR="00432BBF" w:rsidRPr="00D073B8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D073B8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D073B8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MISI</w:t>
      </w:r>
      <w:r w:rsidR="004128C7" w:rsidRPr="00D073B8">
        <w:rPr>
          <w:rFonts w:ascii="Bookman Old Style" w:hAnsi="Bookman Old Style" w:cs="Arial"/>
          <w:iCs/>
          <w:sz w:val="20"/>
        </w:rPr>
        <w:t>Ó</w:t>
      </w:r>
      <w:r w:rsidRPr="00D073B8">
        <w:rPr>
          <w:rFonts w:ascii="Bookman Old Style" w:hAnsi="Bookman Old Style" w:cs="Arial"/>
          <w:iCs/>
          <w:sz w:val="20"/>
        </w:rPr>
        <w:t>N DEL PUESTO DE TRABAJO</w:t>
      </w:r>
    </w:p>
    <w:p w:rsidR="00474A82" w:rsidRDefault="00474A82" w:rsidP="00474A82">
      <w:pPr>
        <w:rPr>
          <w:rFonts w:ascii="Bookman Old Style" w:hAnsi="Bookman Old Style"/>
        </w:rPr>
      </w:pPr>
    </w:p>
    <w:p w:rsidR="000A0464" w:rsidRDefault="000A0464" w:rsidP="000A0464">
      <w:pPr>
        <w:suppressAutoHyphens/>
        <w:jc w:val="both"/>
        <w:rPr>
          <w:sz w:val="20"/>
        </w:rPr>
      </w:pPr>
      <w:r w:rsidRPr="00BA01B4">
        <w:rPr>
          <w:rFonts w:ascii="Bookman Old Style" w:hAnsi="Bookman Old Style" w:cs="Tahoma"/>
          <w:i w:val="0"/>
          <w:color w:val="000000"/>
          <w:sz w:val="20"/>
          <w:lang w:val="es-CL"/>
        </w:rPr>
        <w:t>Planificar, coordinar y supervisar las actividades que se desarrollan en el Departamento, a través de la dirección, seguimiento y evaluación a los planes y/o proyectos establecidos; además, desarrollar políticas, normas y estrategias referidas al área de tesorería en el manejo de fondos institucionales, custodia y cumplimiento de pagos de obligaciones de forma oportuna, así como de las inversiones financieras, con el objetivo de lograr el adecuado funcionamiento de la misma.</w:t>
      </w:r>
      <w:r>
        <w:rPr>
          <w:sz w:val="20"/>
        </w:rPr>
        <w:t xml:space="preserve"> </w:t>
      </w:r>
    </w:p>
    <w:p w:rsidR="000A0464" w:rsidRPr="00972CD2" w:rsidRDefault="000A0464" w:rsidP="00474A82">
      <w:pPr>
        <w:rPr>
          <w:rFonts w:ascii="Bookman Old Style" w:hAnsi="Bookman Old Style"/>
          <w:lang w:val="es-CL"/>
        </w:rPr>
      </w:pPr>
    </w:p>
    <w:p w:rsidR="00432BBF" w:rsidRPr="00D073B8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D073B8" w:rsidRDefault="00540ED7" w:rsidP="00540ED7">
      <w:pPr>
        <w:rPr>
          <w:rFonts w:ascii="Bookman Old Style" w:hAnsi="Bookman Old Style"/>
        </w:rPr>
      </w:pPr>
    </w:p>
    <w:p w:rsidR="000A0464" w:rsidRPr="00BA01B4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BA01B4">
        <w:rPr>
          <w:sz w:val="20"/>
        </w:rPr>
        <w:t xml:space="preserve">Planificar, coordinar y supervisar las funciones del Departamento bajo su responsabilidad, por medio de la optimización de los recursos utilizados, para alcanzar los objetivos establecidos. </w:t>
      </w:r>
    </w:p>
    <w:p w:rsidR="000A0464" w:rsidRPr="00BA01B4" w:rsidRDefault="000A0464" w:rsidP="000A0464">
      <w:pPr>
        <w:pStyle w:val="Default"/>
        <w:rPr>
          <w:sz w:val="20"/>
        </w:rPr>
      </w:pPr>
    </w:p>
    <w:p w:rsidR="000A0464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BA01B4">
        <w:rPr>
          <w:sz w:val="20"/>
        </w:rPr>
        <w:t xml:space="preserve">Participar en el planteamiento de políticas y estrategias de administración que permitan establecer mecanismos de acción, para la solución de problemas. </w:t>
      </w:r>
    </w:p>
    <w:p w:rsidR="000A0464" w:rsidRPr="00E35E95" w:rsidRDefault="000A0464" w:rsidP="000A0464">
      <w:pPr>
        <w:pStyle w:val="Prrafodelista"/>
        <w:rPr>
          <w:rFonts w:ascii="Bookman Old Style" w:hAnsi="Bookman Old Style"/>
          <w:i w:val="0"/>
          <w:sz w:val="20"/>
        </w:rPr>
      </w:pPr>
    </w:p>
    <w:p w:rsidR="000A0464" w:rsidRPr="006F3B3E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6F3B3E">
        <w:rPr>
          <w:color w:val="auto"/>
          <w:sz w:val="20"/>
          <w:szCs w:val="20"/>
        </w:rPr>
        <w:t>Supervisar el registro bancario de firmas autorizadas para el manejo y erogación de fondos institucionales, a fin de tener un control actualizado de los respo</w:t>
      </w:r>
      <w:r w:rsidR="00B63508">
        <w:rPr>
          <w:color w:val="auto"/>
          <w:sz w:val="20"/>
          <w:szCs w:val="20"/>
        </w:rPr>
        <w:t>nsables, verificar que funcionen</w:t>
      </w:r>
      <w:r w:rsidRPr="006F3B3E">
        <w:rPr>
          <w:color w:val="auto"/>
          <w:sz w:val="20"/>
          <w:szCs w:val="20"/>
        </w:rPr>
        <w:t xml:space="preserve"> adecuadamente y evitar inconvenientes en los pagos. </w:t>
      </w:r>
    </w:p>
    <w:p w:rsidR="000A0464" w:rsidRDefault="000A0464" w:rsidP="000A0464">
      <w:pPr>
        <w:pStyle w:val="Default"/>
        <w:rPr>
          <w:sz w:val="20"/>
          <w:szCs w:val="20"/>
        </w:rPr>
      </w:pPr>
    </w:p>
    <w:p w:rsidR="000A0464" w:rsidRPr="00BA01B4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BA01B4">
        <w:rPr>
          <w:sz w:val="20"/>
        </w:rPr>
        <w:t xml:space="preserve">Supervisar las gestiones y/o actividades desarrolladas para el trámite y pago de las operaciones financieras, así como del manejo y registro del efectivo que ingresa y egresa a la Institución, con el propósito de contribuir al cumplimiento de las normas y procedimientos establecidos, para el adecuado funcionamiento de las áreas. </w:t>
      </w:r>
    </w:p>
    <w:p w:rsidR="000A0464" w:rsidRDefault="000A0464" w:rsidP="000A0464">
      <w:pPr>
        <w:pStyle w:val="Prrafodelista"/>
        <w:suppressAutoHyphens/>
        <w:ind w:left="502"/>
        <w:jc w:val="both"/>
      </w:pPr>
      <w:r>
        <w:rPr>
          <w:rFonts w:ascii="Bookman Old Style" w:hAnsi="Bookman Old Style"/>
          <w:i w:val="0"/>
          <w:sz w:val="20"/>
        </w:rPr>
        <w:t xml:space="preserve"> </w:t>
      </w:r>
    </w:p>
    <w:p w:rsidR="000A0464" w:rsidRPr="00BA01B4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BA01B4">
        <w:rPr>
          <w:sz w:val="20"/>
        </w:rPr>
        <w:t>Verificar que el área responsable resguarde los documentos</w:t>
      </w:r>
      <w:r>
        <w:rPr>
          <w:sz w:val="20"/>
        </w:rPr>
        <w:t xml:space="preserve"> financieros</w:t>
      </w:r>
      <w:r w:rsidRPr="00BA01B4">
        <w:rPr>
          <w:sz w:val="20"/>
        </w:rPr>
        <w:t xml:space="preserve"> y efectúe oportunamente los registros de respaldo correspondientes, a fin de que se cumplan adecuadamente los procesos definidos para el manejo de los mismos. </w:t>
      </w:r>
    </w:p>
    <w:p w:rsidR="000A0464" w:rsidRPr="00BA01B4" w:rsidRDefault="000A0464" w:rsidP="000A0464">
      <w:pPr>
        <w:pStyle w:val="Default"/>
        <w:rPr>
          <w:sz w:val="20"/>
          <w:szCs w:val="20"/>
          <w:lang w:val="es-ES_tradnl"/>
        </w:rPr>
      </w:pPr>
    </w:p>
    <w:p w:rsidR="000A0464" w:rsidRPr="00BA01B4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BA01B4">
        <w:rPr>
          <w:sz w:val="20"/>
        </w:rPr>
        <w:t xml:space="preserve">Elaborar informes del flujo de la disponibilidad de los recursos financieros, para conocer los saldos actualizados que permitan atender las necesidades y conocer la disponibilidad de efectivo de la Institución. </w:t>
      </w:r>
    </w:p>
    <w:p w:rsidR="000A0464" w:rsidRPr="00BA01B4" w:rsidRDefault="000A0464" w:rsidP="000A0464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0A0464" w:rsidRPr="00BA01B4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BA01B4">
        <w:rPr>
          <w:sz w:val="20"/>
        </w:rPr>
        <w:t xml:space="preserve">Generar informes relacionados con el manejo del efectivo y las inversiones financieras, con el propósito de presentarlos a la Jefatura de la Unidad, para la toma de decisiones. </w:t>
      </w:r>
    </w:p>
    <w:p w:rsidR="000A0464" w:rsidRPr="00BA01B4" w:rsidRDefault="000A0464" w:rsidP="000A0464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0A0464" w:rsidRPr="00BA01B4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BA01B4">
        <w:rPr>
          <w:sz w:val="20"/>
        </w:rPr>
        <w:t xml:space="preserve">Supervisar las actividades llevadas a </w:t>
      </w:r>
      <w:r>
        <w:rPr>
          <w:sz w:val="20"/>
        </w:rPr>
        <w:t>c</w:t>
      </w:r>
      <w:r w:rsidRPr="00BA01B4">
        <w:rPr>
          <w:sz w:val="20"/>
        </w:rPr>
        <w:t xml:space="preserve">abo por el área responsable, relacionadas al manejo y registro del efectivo que ingresa y egresa a la Institución, con el propósito de garantizar que se realicen correcta y oportunamente según lo programado. </w:t>
      </w:r>
    </w:p>
    <w:p w:rsidR="000A0464" w:rsidRDefault="000A0464" w:rsidP="000A0464">
      <w:pPr>
        <w:pStyle w:val="Default"/>
        <w:rPr>
          <w:sz w:val="20"/>
        </w:rPr>
      </w:pPr>
    </w:p>
    <w:p w:rsidR="00B63508" w:rsidRPr="00A357E8" w:rsidRDefault="00B63508" w:rsidP="000A0464">
      <w:pPr>
        <w:pStyle w:val="Default"/>
        <w:rPr>
          <w:sz w:val="20"/>
        </w:rPr>
      </w:pPr>
    </w:p>
    <w:p w:rsidR="000A0464" w:rsidRPr="00A357E8" w:rsidRDefault="00B63508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>
        <w:rPr>
          <w:sz w:val="20"/>
        </w:rPr>
        <w:t>Velar por</w:t>
      </w:r>
      <w:r w:rsidR="000A0464" w:rsidRPr="00A357E8">
        <w:rPr>
          <w:sz w:val="20"/>
        </w:rPr>
        <w:t xml:space="preserve">que el área encargada, efectúe la correcta preparación, distribución y control de las planillas de pago de salarios y demás pagos de personal, a fin de que se realice oportunamente, cumpliendo con los tiempos estipulados. </w:t>
      </w:r>
    </w:p>
    <w:p w:rsidR="000A0464" w:rsidRPr="00A357E8" w:rsidRDefault="000A0464" w:rsidP="000A0464">
      <w:pPr>
        <w:pStyle w:val="Default"/>
        <w:rPr>
          <w:sz w:val="20"/>
          <w:szCs w:val="20"/>
          <w:lang w:val="es-ES_tradnl"/>
        </w:rPr>
      </w:pPr>
    </w:p>
    <w:p w:rsidR="000A0464" w:rsidRPr="00A357E8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A357E8">
        <w:rPr>
          <w:sz w:val="20"/>
        </w:rPr>
        <w:t xml:space="preserve">Supervisar la generación de informes relacionados con la retención de impuestos de Renta e IVA, ingresos y egresos del ISSS, a fin de ser enviado al Ministerio de Hacienda y al Banco Central de Reserva. </w:t>
      </w:r>
    </w:p>
    <w:p w:rsidR="000A0464" w:rsidRPr="00340C6F" w:rsidRDefault="000A0464" w:rsidP="000A0464">
      <w:pPr>
        <w:pStyle w:val="Default"/>
        <w:rPr>
          <w:sz w:val="20"/>
        </w:rPr>
      </w:pPr>
    </w:p>
    <w:p w:rsidR="000A0464" w:rsidRPr="00340C6F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340C6F">
        <w:rPr>
          <w:sz w:val="20"/>
        </w:rPr>
        <w:t xml:space="preserve">Velar por el proceso de autorización de cheques y/o pagos electrónicos que corresponden a </w:t>
      </w:r>
      <w:proofErr w:type="spellStart"/>
      <w:r w:rsidRPr="00340C6F">
        <w:rPr>
          <w:sz w:val="20"/>
        </w:rPr>
        <w:t>suministrantes</w:t>
      </w:r>
      <w:proofErr w:type="spellEnd"/>
      <w:r w:rsidRPr="00340C6F">
        <w:rPr>
          <w:sz w:val="20"/>
        </w:rPr>
        <w:t xml:space="preserve">, pago de salarios, demandantes ante la Procuraduría, embargos judiciales y otros, a fin de cumplir con las obligaciones financieras suscritas de acuerdo a lo establecido. </w:t>
      </w:r>
    </w:p>
    <w:p w:rsidR="000A0464" w:rsidRPr="000A0464" w:rsidRDefault="000A0464" w:rsidP="00F00F31">
      <w:pPr>
        <w:pStyle w:val="Default"/>
        <w:suppressAutoHyphens/>
        <w:ind w:left="720"/>
        <w:jc w:val="both"/>
        <w:rPr>
          <w:sz w:val="20"/>
        </w:rPr>
      </w:pPr>
    </w:p>
    <w:p w:rsidR="000A0464" w:rsidRPr="00340C6F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340C6F">
        <w:rPr>
          <w:sz w:val="20"/>
        </w:rPr>
        <w:t xml:space="preserve">Custodiar valores que representan efectivo o que en determinado momento se convierten en efectivo (títulos, cheques y otros), con el fin de salvaguardar los activos de la Institución. </w:t>
      </w:r>
    </w:p>
    <w:p w:rsidR="000A0464" w:rsidRPr="00340C6F" w:rsidRDefault="000A0464" w:rsidP="000A0464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0A0464" w:rsidRPr="00340C6F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340C6F">
        <w:rPr>
          <w:sz w:val="20"/>
        </w:rPr>
        <w:t xml:space="preserve">Participar en el proceso de inversiones financieras de la Institución conforme lo definen los lineamientos relacionados, a efecto de obtener la mejor rentabilidad y transparencia. </w:t>
      </w:r>
    </w:p>
    <w:p w:rsidR="000A0464" w:rsidRPr="00825742" w:rsidRDefault="000A0464" w:rsidP="000A0464">
      <w:pPr>
        <w:pStyle w:val="Default"/>
        <w:rPr>
          <w:sz w:val="20"/>
        </w:rPr>
      </w:pPr>
    </w:p>
    <w:p w:rsidR="000A0464" w:rsidRPr="00825742" w:rsidRDefault="00940BCC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825742">
        <w:rPr>
          <w:sz w:val="20"/>
        </w:rPr>
        <w:t>Renovar</w:t>
      </w:r>
      <w:r w:rsidR="000A0464" w:rsidRPr="00825742">
        <w:rPr>
          <w:sz w:val="20"/>
        </w:rPr>
        <w:t xml:space="preserve"> constantemente sus conocimientos sobre los cambios y actualizaciones en las leyes relacionadas y/o mecanismos de operación, para el adecuado manejo de efectivo y de las inversiones financieras, conforme a la legislación vigente. </w:t>
      </w:r>
    </w:p>
    <w:p w:rsidR="000A0464" w:rsidRPr="00825742" w:rsidRDefault="000A0464" w:rsidP="000A0464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0A0464" w:rsidRPr="00825742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6F3B3E">
        <w:rPr>
          <w:color w:val="auto"/>
          <w:sz w:val="20"/>
          <w:szCs w:val="20"/>
        </w:rPr>
        <w:t>Velar</w:t>
      </w:r>
      <w:r w:rsidRPr="00825742">
        <w:rPr>
          <w:sz w:val="20"/>
        </w:rPr>
        <w:t xml:space="preserve"> por la actualización del Manual de Organización y otros documentos de uso normativo, con el fin de que sirva de instrumento para el desarrollo de las actividades del área. </w:t>
      </w:r>
    </w:p>
    <w:p w:rsidR="000A0464" w:rsidRPr="00825742" w:rsidRDefault="000A0464" w:rsidP="000A0464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0A0464" w:rsidRPr="00825742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825742">
        <w:rPr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0A0464" w:rsidRPr="00DD6179" w:rsidRDefault="000A0464" w:rsidP="000A0464">
      <w:pPr>
        <w:pStyle w:val="Default"/>
        <w:rPr>
          <w:sz w:val="20"/>
          <w:szCs w:val="20"/>
        </w:rPr>
      </w:pPr>
    </w:p>
    <w:p w:rsidR="000A0464" w:rsidRPr="00825742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825742">
        <w:rPr>
          <w:sz w:val="20"/>
        </w:rPr>
        <w:t xml:space="preserve">Desarrollar y aplicar sistemas de control interno a través de procedimientos de trabajo que garanticen la adecuada administración y salvaguarda de los recursos materiales y equipo asignado. </w:t>
      </w:r>
    </w:p>
    <w:p w:rsidR="000A0464" w:rsidRPr="00DD6179" w:rsidRDefault="000A0464" w:rsidP="000A0464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0A0464" w:rsidRPr="00825742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825742">
        <w:rPr>
          <w:sz w:val="20"/>
        </w:rPr>
        <w:t xml:space="preserve">Mantener informado al personal de los nuevos procedimientos implementados para conocer, aplicar y hacer cumplir los procesos, normas y políticas de trabajo del ISSS. </w:t>
      </w:r>
    </w:p>
    <w:p w:rsidR="000A0464" w:rsidRPr="00DD6179" w:rsidRDefault="000A0464" w:rsidP="000A0464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  <w:lang w:val="es-SV"/>
        </w:rPr>
      </w:pPr>
    </w:p>
    <w:p w:rsidR="000A0464" w:rsidRPr="00294435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294435">
        <w:rPr>
          <w:sz w:val="20"/>
        </w:rPr>
        <w:t xml:space="preserve">Participar activamente en los proyectos de innovación de mejora continua y automatización de su área de trabajo. </w:t>
      </w:r>
    </w:p>
    <w:p w:rsidR="000A0464" w:rsidRPr="00DD6179" w:rsidRDefault="000A0464" w:rsidP="000A0464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0A0464" w:rsidRPr="00294435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294435">
        <w:rPr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0A0464" w:rsidRPr="00DD6179" w:rsidRDefault="000A0464" w:rsidP="000A0464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0A0464" w:rsidRPr="00294435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294435">
        <w:rPr>
          <w:sz w:val="20"/>
        </w:rPr>
        <w:t xml:space="preserve">Planificar y coordinar los proyectos asignados o definidos para el área, a través de la verificación de su ejecución y alcances obtenidos. </w:t>
      </w:r>
    </w:p>
    <w:p w:rsidR="000A0464" w:rsidRPr="00DD6179" w:rsidRDefault="000A0464" w:rsidP="000A0464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0A0464" w:rsidRPr="00294435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294435">
        <w:rPr>
          <w:sz w:val="20"/>
        </w:rPr>
        <w:t xml:space="preserve">Analizar y evaluar los resultados parciales y totales del o los proyectos en marcha y definir posibles acciones correctivas, si fuera necesario, para no afectar el desarrollo de los mismos. </w:t>
      </w:r>
    </w:p>
    <w:p w:rsidR="000A0464" w:rsidRPr="00DD6179" w:rsidRDefault="000A0464" w:rsidP="000A0464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0A0464" w:rsidRPr="00294435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294435">
        <w:rPr>
          <w:sz w:val="20"/>
        </w:rPr>
        <w:t xml:space="preserve">Solicitar el abastecimiento oportuno y verificar el funcionamiento adecuado de los instrumentos, herramientas de trabajo, así como establecer medidas para salvaguardar los recursos materiales y equipo asignado. </w:t>
      </w:r>
    </w:p>
    <w:p w:rsidR="00F00F31" w:rsidRPr="00DD6179" w:rsidRDefault="00F00F31" w:rsidP="000A0464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0A0464" w:rsidRPr="00294435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294435">
        <w:rPr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0A0464" w:rsidRPr="00F00F31" w:rsidRDefault="000A0464" w:rsidP="000A0464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18"/>
          <w:lang w:val="es-SV"/>
        </w:rPr>
      </w:pPr>
    </w:p>
    <w:p w:rsidR="000A0464" w:rsidRPr="00294435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294435">
        <w:rPr>
          <w:sz w:val="20"/>
        </w:rPr>
        <w:t xml:space="preserve">Evaluar el desempeño del personal a su cargo, a fin de incentivar la eficiencia y la mejora continua en los empleados. </w:t>
      </w:r>
    </w:p>
    <w:p w:rsidR="000A0464" w:rsidRPr="00F00F31" w:rsidRDefault="000A0464" w:rsidP="000A0464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18"/>
        </w:rPr>
      </w:pPr>
    </w:p>
    <w:p w:rsidR="000A0464" w:rsidRPr="00294435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294435">
        <w:rPr>
          <w:sz w:val="20"/>
        </w:rPr>
        <w:t xml:space="preserve">Apoyar el adiestramiento de personal nuevo y velar porque se cumpla el plan de inducción. </w:t>
      </w:r>
    </w:p>
    <w:p w:rsidR="000A0464" w:rsidRPr="00F00F31" w:rsidRDefault="000A0464" w:rsidP="000A0464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18"/>
        </w:rPr>
      </w:pPr>
    </w:p>
    <w:p w:rsidR="000A0464" w:rsidRPr="00294435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294435">
        <w:rPr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0A0464" w:rsidRPr="00F00F31" w:rsidRDefault="000A0464" w:rsidP="000A0464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18"/>
        </w:rPr>
      </w:pPr>
    </w:p>
    <w:p w:rsidR="000A0464" w:rsidRPr="00294435" w:rsidRDefault="000A0464" w:rsidP="000A0464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294435">
        <w:rPr>
          <w:sz w:val="20"/>
        </w:rPr>
        <w:t xml:space="preserve">Realizar otras actividades, encomendadas por la jefatura inmediata. </w:t>
      </w:r>
    </w:p>
    <w:p w:rsidR="009A40DB" w:rsidRPr="000A0464" w:rsidRDefault="009A40DB" w:rsidP="009A40DB">
      <w:pPr>
        <w:pStyle w:val="Prrafodelista"/>
        <w:rPr>
          <w:rFonts w:ascii="Bookman Old Style" w:hAnsi="Bookman Old Style"/>
          <w:i w:val="0"/>
          <w:sz w:val="20"/>
          <w:lang w:val="es-SV"/>
        </w:rPr>
      </w:pPr>
    </w:p>
    <w:p w:rsidR="004464D4" w:rsidRPr="004464D4" w:rsidRDefault="004464D4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"/>
          <w:lang w:val="es-CL"/>
        </w:rPr>
      </w:pPr>
    </w:p>
    <w:p w:rsidR="003D7ADC" w:rsidRPr="00D073B8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D073B8" w:rsidRDefault="003D7ADC" w:rsidP="003D7AD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37B6F" w:rsidRPr="00606255" w:rsidRDefault="00537B6F" w:rsidP="003D7ADC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06255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940BCC" w:rsidRPr="00DC6C1E" w:rsidRDefault="00940BCC" w:rsidP="00940BC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DC6C1E">
        <w:rPr>
          <w:rFonts w:ascii="Bookman Old Style" w:hAnsi="Bookman Old Style"/>
          <w:i w:val="0"/>
          <w:sz w:val="20"/>
        </w:rPr>
        <w:t>Jefe de Sección Trámite de Pago</w:t>
      </w:r>
      <w:r>
        <w:rPr>
          <w:rFonts w:ascii="Bookman Old Style" w:hAnsi="Bookman Old Style"/>
          <w:i w:val="0"/>
          <w:sz w:val="20"/>
        </w:rPr>
        <w:t>.</w:t>
      </w:r>
    </w:p>
    <w:p w:rsidR="00940BCC" w:rsidRPr="00DC6C1E" w:rsidRDefault="00940BCC" w:rsidP="00940BC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DC6C1E">
        <w:rPr>
          <w:rFonts w:ascii="Bookman Old Style" w:hAnsi="Bookman Old Style"/>
          <w:i w:val="0"/>
          <w:sz w:val="20"/>
        </w:rPr>
        <w:t>Jefe de Sección Operaciones Financieras</w:t>
      </w:r>
      <w:r>
        <w:rPr>
          <w:rFonts w:ascii="Bookman Old Style" w:hAnsi="Bookman Old Style"/>
          <w:i w:val="0"/>
          <w:sz w:val="20"/>
        </w:rPr>
        <w:t>.</w:t>
      </w:r>
    </w:p>
    <w:p w:rsidR="00940BCC" w:rsidRDefault="00940BCC" w:rsidP="00940BC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DC6C1E">
        <w:rPr>
          <w:rFonts w:ascii="Bookman Old Style" w:hAnsi="Bookman Old Style"/>
          <w:i w:val="0"/>
          <w:sz w:val="20"/>
        </w:rPr>
        <w:t>Jefe de Sección Cajas</w:t>
      </w:r>
      <w:r>
        <w:rPr>
          <w:rFonts w:ascii="Bookman Old Style" w:hAnsi="Bookman Old Style"/>
          <w:i w:val="0"/>
          <w:sz w:val="20"/>
        </w:rPr>
        <w:t>.</w:t>
      </w:r>
    </w:p>
    <w:p w:rsidR="00940BCC" w:rsidRPr="00DC6C1E" w:rsidRDefault="00940BCC" w:rsidP="00940BC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Analista Financiero</w:t>
      </w:r>
      <w:r>
        <w:rPr>
          <w:rFonts w:ascii="Bookman Old Style" w:hAnsi="Bookman Old Style"/>
          <w:i w:val="0"/>
          <w:sz w:val="20"/>
        </w:rPr>
        <w:t>.</w:t>
      </w:r>
      <w:r>
        <w:rPr>
          <w:rFonts w:ascii="Bookman Old Style" w:hAnsi="Bookman Old Style"/>
          <w:i w:val="0"/>
          <w:sz w:val="20"/>
        </w:rPr>
        <w:t xml:space="preserve"> </w:t>
      </w:r>
    </w:p>
    <w:p w:rsidR="00940BCC" w:rsidRPr="00DC6C1E" w:rsidRDefault="00940BCC" w:rsidP="00940BC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DC6C1E">
        <w:rPr>
          <w:rFonts w:ascii="Bookman Old Style" w:hAnsi="Bookman Old Style"/>
          <w:i w:val="0"/>
          <w:sz w:val="20"/>
        </w:rPr>
        <w:t>Secretaria</w:t>
      </w:r>
      <w:r>
        <w:rPr>
          <w:rFonts w:ascii="Bookman Old Style" w:hAnsi="Bookman Old Style"/>
          <w:i w:val="0"/>
          <w:sz w:val="20"/>
        </w:rPr>
        <w:t>.</w:t>
      </w:r>
    </w:p>
    <w:p w:rsidR="003D7ADC" w:rsidRPr="00940BCC" w:rsidRDefault="00940BCC" w:rsidP="00940BC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40BCC">
        <w:rPr>
          <w:rFonts w:ascii="Bookman Old Style" w:hAnsi="Bookman Old Style"/>
          <w:i w:val="0"/>
          <w:sz w:val="20"/>
        </w:rPr>
        <w:t>Motorista</w:t>
      </w:r>
      <w:r>
        <w:rPr>
          <w:rFonts w:ascii="Bookman Old Style" w:hAnsi="Bookman Old Style"/>
          <w:i w:val="0"/>
          <w:sz w:val="20"/>
        </w:rPr>
        <w:t>.</w:t>
      </w:r>
      <w:r w:rsidRPr="00940BCC">
        <w:rPr>
          <w:rFonts w:ascii="Bookman Old Style" w:hAnsi="Bookman Old Style"/>
          <w:i w:val="0"/>
          <w:sz w:val="20"/>
        </w:rPr>
        <w:t xml:space="preserve"> </w:t>
      </w:r>
    </w:p>
    <w:p w:rsidR="00940BCC" w:rsidRPr="00940BCC" w:rsidRDefault="00940BCC" w:rsidP="00940BCC">
      <w:pPr>
        <w:pStyle w:val="Prrafodelista"/>
        <w:suppressAutoHyphens/>
        <w:spacing w:line="276" w:lineRule="auto"/>
        <w:ind w:left="1080" w:right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D073B8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D073B8" w:rsidRDefault="003D7ADC" w:rsidP="003D7ADC">
      <w:pPr>
        <w:suppressAutoHyphens/>
        <w:rPr>
          <w:rFonts w:ascii="Bookman Old Style" w:hAnsi="Bookman Old Style"/>
          <w:sz w:val="18"/>
        </w:rPr>
      </w:pPr>
    </w:p>
    <w:p w:rsidR="00243BBF" w:rsidRPr="00243BBF" w:rsidRDefault="00243BBF" w:rsidP="00243BBF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940BCC" w:rsidRPr="004F12B6" w:rsidRDefault="00940BCC" w:rsidP="00940BC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4F12B6">
        <w:rPr>
          <w:rFonts w:ascii="Bookman Old Style" w:hAnsi="Bookman Old Style"/>
          <w:i w:val="0"/>
          <w:sz w:val="20"/>
        </w:rPr>
        <w:t xml:space="preserve">Coordinación </w:t>
      </w:r>
      <w:r w:rsidRPr="00940BCC">
        <w:rPr>
          <w:rFonts w:ascii="Bookman Old Style" w:hAnsi="Bookman Old Style" w:cs="Arial"/>
          <w:i w:val="0"/>
          <w:iCs/>
          <w:sz w:val="20"/>
        </w:rPr>
        <w:t>oportuna</w:t>
      </w:r>
      <w:r w:rsidRPr="004F12B6">
        <w:rPr>
          <w:rFonts w:ascii="Bookman Old Style" w:hAnsi="Bookman Old Style"/>
          <w:i w:val="0"/>
          <w:sz w:val="20"/>
        </w:rPr>
        <w:t xml:space="preserve"> del trámite y lega</w:t>
      </w:r>
      <w:r>
        <w:rPr>
          <w:rFonts w:ascii="Bookman Old Style" w:hAnsi="Bookman Old Style"/>
          <w:i w:val="0"/>
          <w:sz w:val="20"/>
        </w:rPr>
        <w:t>lización de documentos de pago.</w:t>
      </w:r>
    </w:p>
    <w:p w:rsidR="00940BCC" w:rsidRPr="004F12B6" w:rsidRDefault="00940BCC" w:rsidP="00940BC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4F12B6">
        <w:rPr>
          <w:rFonts w:ascii="Bookman Old Style" w:hAnsi="Bookman Old Style"/>
          <w:i w:val="0"/>
          <w:sz w:val="20"/>
        </w:rPr>
        <w:t xml:space="preserve">Efectividad </w:t>
      </w:r>
      <w:r>
        <w:rPr>
          <w:rFonts w:ascii="Bookman Old Style" w:hAnsi="Bookman Old Style"/>
          <w:i w:val="0"/>
          <w:sz w:val="20"/>
        </w:rPr>
        <w:t>en la ejecución presupuestaria.</w:t>
      </w:r>
    </w:p>
    <w:p w:rsidR="00940BCC" w:rsidRPr="00940BCC" w:rsidRDefault="00940BCC" w:rsidP="00940BC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4F12B6">
        <w:rPr>
          <w:rFonts w:ascii="Bookman Old Style" w:hAnsi="Bookman Old Style"/>
          <w:i w:val="0"/>
          <w:sz w:val="20"/>
        </w:rPr>
        <w:t>Control oportuno del manejo de fondos destinados para erogaciones</w:t>
      </w:r>
      <w:r>
        <w:rPr>
          <w:rFonts w:ascii="Bookman Old Style" w:hAnsi="Bookman Old Style"/>
          <w:i w:val="0"/>
          <w:sz w:val="20"/>
        </w:rPr>
        <w:t xml:space="preserve"> financieras de la </w:t>
      </w:r>
      <w:r w:rsidRPr="00940BCC">
        <w:rPr>
          <w:rFonts w:ascii="Bookman Old Style" w:hAnsi="Bookman Old Style" w:cs="Arial"/>
          <w:i w:val="0"/>
          <w:iCs/>
          <w:sz w:val="20"/>
        </w:rPr>
        <w:t>Institución.</w:t>
      </w:r>
    </w:p>
    <w:p w:rsidR="00940BCC" w:rsidRPr="004F12B6" w:rsidRDefault="00940BCC" w:rsidP="00940BC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4F12B6">
        <w:rPr>
          <w:rFonts w:ascii="Bookman Old Style" w:hAnsi="Bookman Old Style"/>
          <w:i w:val="0"/>
          <w:sz w:val="20"/>
        </w:rPr>
        <w:t>Supervisión adecuada de la recaudación de ingresos no</w:t>
      </w:r>
      <w:r>
        <w:rPr>
          <w:rFonts w:ascii="Bookman Old Style" w:hAnsi="Bookman Old Style"/>
          <w:i w:val="0"/>
          <w:sz w:val="20"/>
        </w:rPr>
        <w:t xml:space="preserve"> tributarios y por cotizaciones.</w:t>
      </w:r>
    </w:p>
    <w:p w:rsidR="00940BCC" w:rsidRPr="004F12B6" w:rsidRDefault="00940BCC" w:rsidP="00940BC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4F12B6">
        <w:rPr>
          <w:rFonts w:ascii="Bookman Old Style" w:hAnsi="Bookman Old Style"/>
          <w:i w:val="0"/>
          <w:sz w:val="20"/>
        </w:rPr>
        <w:t>Revisión efectiva de normas o regulaciones relacionadas con el trámite de pagos a través de Fon</w:t>
      </w:r>
      <w:r>
        <w:rPr>
          <w:rFonts w:ascii="Bookman Old Style" w:hAnsi="Bookman Old Style"/>
          <w:i w:val="0"/>
          <w:sz w:val="20"/>
        </w:rPr>
        <w:t>dos Circulantes y Cajas Chicas.</w:t>
      </w:r>
    </w:p>
    <w:p w:rsidR="00940BCC" w:rsidRDefault="00940BCC" w:rsidP="00940BC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4F12B6">
        <w:rPr>
          <w:rFonts w:ascii="Bookman Old Style" w:hAnsi="Bookman Old Style"/>
          <w:i w:val="0"/>
          <w:sz w:val="20"/>
        </w:rPr>
        <w:t>Gestión y administración eficiente de los re</w:t>
      </w:r>
      <w:r>
        <w:rPr>
          <w:rFonts w:ascii="Bookman Old Style" w:hAnsi="Bookman Old Style"/>
          <w:i w:val="0"/>
          <w:sz w:val="20"/>
        </w:rPr>
        <w:t>cursos.</w:t>
      </w:r>
    </w:p>
    <w:p w:rsidR="00940BCC" w:rsidRDefault="00940BCC" w:rsidP="003D7ADC">
      <w:pPr>
        <w:suppressAutoHyphens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940BCC" w:rsidRDefault="00940BCC" w:rsidP="003D7ADC">
      <w:pPr>
        <w:suppressAutoHyphens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D073B8" w:rsidRDefault="003D7ADC" w:rsidP="00474A82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940BCC" w:rsidRPr="004C1BAD" w:rsidRDefault="00940BCC" w:rsidP="00940BC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4C1BAD">
        <w:rPr>
          <w:rFonts w:ascii="Bookman Old Style" w:hAnsi="Bookman Old Style"/>
          <w:i w:val="0"/>
          <w:sz w:val="20"/>
        </w:rPr>
        <w:t xml:space="preserve">Contrato Colectivo de Trabajo. </w:t>
      </w:r>
    </w:p>
    <w:p w:rsidR="00940BCC" w:rsidRPr="004C1BAD" w:rsidRDefault="00940BCC" w:rsidP="00940BC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4C1BAD">
        <w:rPr>
          <w:rFonts w:ascii="Bookman Old Style" w:hAnsi="Bookman Old Style"/>
          <w:i w:val="0"/>
          <w:sz w:val="20"/>
        </w:rPr>
        <w:t xml:space="preserve">Ley de Ética Gubernamental. </w:t>
      </w:r>
    </w:p>
    <w:p w:rsidR="00940BCC" w:rsidRPr="004C1BAD" w:rsidRDefault="00940BCC" w:rsidP="00940BC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4C1BAD">
        <w:rPr>
          <w:rFonts w:ascii="Bookman Old Style" w:hAnsi="Bookman Old Style"/>
          <w:i w:val="0"/>
          <w:sz w:val="20"/>
        </w:rPr>
        <w:t xml:space="preserve">Ley y Reglamentos del ISSS. </w:t>
      </w:r>
    </w:p>
    <w:p w:rsidR="00940BCC" w:rsidRPr="004C1BAD" w:rsidRDefault="00940BCC" w:rsidP="00940BC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4C1BAD">
        <w:rPr>
          <w:rFonts w:ascii="Bookman Old Style" w:hAnsi="Bookman Old Style"/>
          <w:i w:val="0"/>
          <w:sz w:val="20"/>
        </w:rPr>
        <w:t xml:space="preserve">Normas Técnicas de Control Interno. </w:t>
      </w:r>
    </w:p>
    <w:p w:rsidR="00940BCC" w:rsidRPr="004C1BAD" w:rsidRDefault="00940BCC" w:rsidP="00940BC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4C1BAD">
        <w:rPr>
          <w:rFonts w:ascii="Bookman Old Style" w:hAnsi="Bookman Old Style"/>
          <w:i w:val="0"/>
          <w:sz w:val="20"/>
        </w:rPr>
        <w:t xml:space="preserve">Manual de Normas y Procedimientos del Área. </w:t>
      </w:r>
    </w:p>
    <w:p w:rsidR="00940BCC" w:rsidRPr="004C1BAD" w:rsidRDefault="00940BCC" w:rsidP="00940BC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4C1BAD">
        <w:rPr>
          <w:rFonts w:ascii="Bookman Old Style" w:hAnsi="Bookman Old Style"/>
          <w:i w:val="0"/>
          <w:sz w:val="20"/>
        </w:rPr>
        <w:t xml:space="preserve">Ley y Reglamento AFI (Ley Orgánica de Administración Financiera del Estado). </w:t>
      </w:r>
    </w:p>
    <w:p w:rsidR="00940BCC" w:rsidRPr="004C1BAD" w:rsidRDefault="00940BCC" w:rsidP="00940BC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4C1BAD">
        <w:rPr>
          <w:rFonts w:ascii="Bookman Old Style" w:hAnsi="Bookman Old Style"/>
          <w:i w:val="0"/>
          <w:sz w:val="20"/>
        </w:rPr>
        <w:t xml:space="preserve">Ley de Adquisiciones y Contrataciones de la Administración Pública. </w:t>
      </w:r>
    </w:p>
    <w:p w:rsidR="00940BCC" w:rsidRPr="00940BCC" w:rsidRDefault="00940BCC" w:rsidP="0018227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940BCC" w:rsidRDefault="00940BCC" w:rsidP="0018227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940BCC" w:rsidRDefault="00940BCC" w:rsidP="0018227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940BCC" w:rsidRDefault="00940BCC" w:rsidP="0018227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F00F31" w:rsidRDefault="00F00F31" w:rsidP="0018227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D073B8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D073B8" w:rsidRDefault="003D7ADC" w:rsidP="003D7ADC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A314D4" w:rsidRPr="007A6961" w:rsidRDefault="00A314D4" w:rsidP="00A314D4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A314D4" w:rsidRPr="007A6961" w:rsidRDefault="00A314D4" w:rsidP="00A314D4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P</w:t>
      </w:r>
      <w:r w:rsidR="001F3ED6">
        <w:rPr>
          <w:rFonts w:ascii="Bookman Old Style" w:hAnsi="Bookman Old Style" w:cs="Arial"/>
          <w:i w:val="0"/>
          <w:iCs/>
          <w:sz w:val="20"/>
        </w:rPr>
        <w:t>or custodia de valores: Dinero, Otros Valores, Cheques</w:t>
      </w:r>
      <w:r w:rsidR="00940BCC">
        <w:rPr>
          <w:rFonts w:ascii="Bookman Old Style" w:hAnsi="Bookman Old Style" w:cs="Arial"/>
          <w:i w:val="0"/>
          <w:iCs/>
          <w:sz w:val="20"/>
        </w:rPr>
        <w:t>.</w:t>
      </w:r>
    </w:p>
    <w:p w:rsidR="00A314D4" w:rsidRPr="007A6961" w:rsidRDefault="00A314D4" w:rsidP="00A314D4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940BCC">
        <w:rPr>
          <w:rFonts w:ascii="Bookman Old Style" w:hAnsi="Bookman Old Style" w:cs="Tahoma"/>
          <w:i w:val="0"/>
          <w:sz w:val="20"/>
          <w:lang w:val="es-CL"/>
        </w:rPr>
        <w:t xml:space="preserve"> Información confidencial.</w:t>
      </w:r>
    </w:p>
    <w:p w:rsidR="00A314D4" w:rsidRPr="007A6961" w:rsidRDefault="00A314D4" w:rsidP="00A314D4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A314D4" w:rsidRPr="007A6961" w:rsidRDefault="00A314D4" w:rsidP="00A314D4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D2189" w:rsidRDefault="000D2189" w:rsidP="003D7ADC">
      <w:pPr>
        <w:suppressAutoHyphens/>
        <w:rPr>
          <w:rFonts w:ascii="Bookman Old Style" w:hAnsi="Bookman Old Style"/>
        </w:rPr>
      </w:pPr>
    </w:p>
    <w:p w:rsidR="00D538D7" w:rsidRPr="007A6961" w:rsidRDefault="00D538D7" w:rsidP="003D7ADC">
      <w:pPr>
        <w:suppressAutoHyphens/>
        <w:rPr>
          <w:rFonts w:ascii="Bookman Old Style" w:hAnsi="Bookman Old Style"/>
        </w:rPr>
      </w:pPr>
    </w:p>
    <w:p w:rsidR="003D7ADC" w:rsidRPr="007A6961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A6961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7A6961" w:rsidRDefault="003D7ADC" w:rsidP="003D7ADC">
      <w:pPr>
        <w:suppressAutoHyphens/>
        <w:rPr>
          <w:rFonts w:ascii="Bookman Old Style" w:hAnsi="Bookman Old Style" w:cs="Arial"/>
          <w:iCs/>
          <w:sz w:val="20"/>
        </w:rPr>
      </w:pPr>
    </w:p>
    <w:p w:rsidR="003D7ADC" w:rsidRPr="007A6961" w:rsidRDefault="003D7ADC" w:rsidP="00792F2D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37B6F" w:rsidRPr="007A6961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182270" w:rsidRPr="007A6961" w:rsidRDefault="00182270" w:rsidP="001822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7A6961" w:rsidRDefault="003D7ADC" w:rsidP="0018227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876FAE" w:rsidRPr="007A6961">
        <w:rPr>
          <w:rFonts w:ascii="Bookman Old Style" w:hAnsi="Bookman Old Style" w:cs="Arial"/>
          <w:i w:val="0"/>
          <w:iCs/>
          <w:sz w:val="20"/>
          <w:szCs w:val="22"/>
        </w:rPr>
        <w:t>Contaduría Pública, Economía o Administración de Empresas.</w:t>
      </w:r>
    </w:p>
    <w:p w:rsidR="007F0BBE" w:rsidRPr="007A6961" w:rsidRDefault="007F0BBE" w:rsidP="0018227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A6961" w:rsidRDefault="003D7ADC" w:rsidP="00DC556C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7A6961" w:rsidRDefault="003D7ADC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7A6961" w:rsidRDefault="003D7ADC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37B6F" w:rsidRPr="007A6961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7A6961" w:rsidRDefault="003D7ADC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876FAE" w:rsidRPr="007A6961" w:rsidRDefault="003D7ADC" w:rsidP="00876FA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F0BBE" w:rsidRDefault="00876FAE" w:rsidP="00876FAE">
      <w:pPr>
        <w:pStyle w:val="Prrafodelista"/>
        <w:numPr>
          <w:ilvl w:val="0"/>
          <w:numId w:val="3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 xml:space="preserve">Conocimientos de </w:t>
      </w:r>
      <w:r w:rsidR="00940BCC">
        <w:rPr>
          <w:rFonts w:ascii="Bookman Old Style" w:hAnsi="Bookman Old Style" w:cs="Arial"/>
          <w:i w:val="0"/>
          <w:iCs/>
          <w:sz w:val="20"/>
        </w:rPr>
        <w:t>C</w:t>
      </w:r>
      <w:r w:rsidRPr="007A6961">
        <w:rPr>
          <w:rFonts w:ascii="Bookman Old Style" w:hAnsi="Bookman Old Style" w:cs="Arial"/>
          <w:i w:val="0"/>
          <w:iCs/>
          <w:sz w:val="20"/>
        </w:rPr>
        <w:t xml:space="preserve">ontabilidad </w:t>
      </w:r>
      <w:r w:rsidR="00940BCC">
        <w:rPr>
          <w:rFonts w:ascii="Bookman Old Style" w:hAnsi="Bookman Old Style" w:cs="Arial"/>
          <w:i w:val="0"/>
          <w:iCs/>
          <w:sz w:val="20"/>
        </w:rPr>
        <w:t>G</w:t>
      </w:r>
      <w:r w:rsidRPr="007A6961">
        <w:rPr>
          <w:rFonts w:ascii="Bookman Old Style" w:hAnsi="Bookman Old Style" w:cs="Arial"/>
          <w:i w:val="0"/>
          <w:iCs/>
          <w:sz w:val="20"/>
        </w:rPr>
        <w:t>ubernamental.</w:t>
      </w:r>
    </w:p>
    <w:p w:rsidR="00940BCC" w:rsidRPr="00940BCC" w:rsidRDefault="00940BCC" w:rsidP="00876FAE">
      <w:pPr>
        <w:pStyle w:val="Prrafodelista"/>
        <w:numPr>
          <w:ilvl w:val="0"/>
          <w:numId w:val="3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4F537A">
        <w:rPr>
          <w:rFonts w:ascii="Bookman Old Style" w:hAnsi="Bookman Old Style" w:cs="Arial"/>
          <w:i w:val="0"/>
          <w:iCs/>
          <w:sz w:val="20"/>
        </w:rPr>
        <w:t>Conocimiento sobre el manejo y funcionamiento de la bolsa de valores</w:t>
      </w:r>
      <w:r w:rsidRPr="004F537A">
        <w:rPr>
          <w:rFonts w:ascii="Bookman Old Style" w:hAnsi="Bookman Old Style" w:cs="Arial"/>
          <w:i w:val="0"/>
          <w:iCs/>
          <w:sz w:val="20"/>
        </w:rPr>
        <w:t>.</w:t>
      </w:r>
    </w:p>
    <w:p w:rsidR="00876FAE" w:rsidRPr="007A6961" w:rsidRDefault="00876FAE" w:rsidP="00876FAE">
      <w:pPr>
        <w:pStyle w:val="Prrafodelista"/>
        <w:numPr>
          <w:ilvl w:val="0"/>
          <w:numId w:val="3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Elaboración y/o análisis de informes técnicos.</w:t>
      </w:r>
    </w:p>
    <w:p w:rsidR="00876FAE" w:rsidRPr="007A6961" w:rsidRDefault="00876FAE" w:rsidP="00876FAE">
      <w:pPr>
        <w:pStyle w:val="Prrafodelista"/>
        <w:numPr>
          <w:ilvl w:val="0"/>
          <w:numId w:val="3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Formulación y/o evaluación de proyectos.</w:t>
      </w:r>
    </w:p>
    <w:p w:rsidR="00876FAE" w:rsidRPr="007A6961" w:rsidRDefault="00876FAE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A6961" w:rsidRDefault="003D7ADC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7A6961" w:rsidRDefault="003D7ADC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76FAE" w:rsidRPr="007A6961" w:rsidRDefault="003D7ADC" w:rsidP="00876FAE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Experiencia Previa:</w:t>
      </w:r>
      <w:r w:rsidR="00537B6F" w:rsidRPr="007A696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10E36">
        <w:rPr>
          <w:rFonts w:ascii="Bookman Old Style" w:hAnsi="Bookman Old Style" w:cs="Arial"/>
          <w:i w:val="0"/>
          <w:iCs/>
          <w:sz w:val="20"/>
        </w:rPr>
        <w:t xml:space="preserve">Dos años, </w:t>
      </w:r>
      <w:r w:rsidR="00876FAE" w:rsidRPr="007A6961">
        <w:rPr>
          <w:rFonts w:ascii="Bookman Old Style" w:hAnsi="Bookman Old Style" w:cs="Arial"/>
          <w:i w:val="0"/>
          <w:iCs/>
          <w:sz w:val="20"/>
        </w:rPr>
        <w:t xml:space="preserve">en puestos administrativos, técnicos o de jefatura, preferentemente en áreas financieras. </w:t>
      </w:r>
    </w:p>
    <w:p w:rsidR="00474A82" w:rsidRPr="007A6961" w:rsidRDefault="00474A82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A6961" w:rsidRDefault="003D7ADC" w:rsidP="00DA1B3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075E4" w:rsidRPr="0004189B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04189B">
        <w:rPr>
          <w:rFonts w:ascii="Bookman Old Style" w:hAnsi="Bookman Old Style" w:cs="Arial"/>
          <w:i w:val="0"/>
          <w:iCs/>
          <w:sz w:val="20"/>
        </w:rPr>
        <w:t>Integridad.</w:t>
      </w:r>
    </w:p>
    <w:p w:rsidR="009075E4" w:rsidRPr="0004189B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04189B">
        <w:rPr>
          <w:rFonts w:ascii="Bookman Old Style" w:hAnsi="Bookman Old Style" w:cs="Arial"/>
          <w:i w:val="0"/>
          <w:iCs/>
          <w:sz w:val="20"/>
        </w:rPr>
        <w:t>Responsabilidad</w:t>
      </w:r>
      <w:r w:rsidR="009140C0">
        <w:rPr>
          <w:rFonts w:ascii="Bookman Old Style" w:hAnsi="Bookman Old Style" w:cs="Arial"/>
          <w:i w:val="0"/>
          <w:iCs/>
          <w:sz w:val="20"/>
        </w:rPr>
        <w:t>.</w:t>
      </w:r>
    </w:p>
    <w:p w:rsidR="009075E4" w:rsidRPr="0004189B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04189B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9075E4" w:rsidRPr="0004189B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04189B">
        <w:rPr>
          <w:rFonts w:ascii="Bookman Old Style" w:hAnsi="Bookman Old Style" w:cs="Arial"/>
          <w:i w:val="0"/>
          <w:iCs/>
          <w:sz w:val="20"/>
        </w:rPr>
        <w:t>Autocontrol.</w:t>
      </w:r>
      <w:bookmarkStart w:id="0" w:name="_GoBack"/>
      <w:bookmarkEnd w:id="0"/>
    </w:p>
    <w:p w:rsidR="009075E4" w:rsidRPr="0004189B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04189B">
        <w:rPr>
          <w:rFonts w:ascii="Bookman Old Style" w:hAnsi="Bookman Old Style" w:cs="Arial"/>
          <w:i w:val="0"/>
          <w:iCs/>
          <w:sz w:val="20"/>
        </w:rPr>
        <w:t>Capacidad de Decisión.</w:t>
      </w:r>
    </w:p>
    <w:p w:rsidR="009075E4" w:rsidRPr="0004189B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04189B">
        <w:rPr>
          <w:rFonts w:ascii="Bookman Old Style" w:hAnsi="Bookman Old Style" w:cs="Arial"/>
          <w:i w:val="0"/>
          <w:iCs/>
          <w:sz w:val="20"/>
        </w:rPr>
        <w:t>Delegación.</w:t>
      </w:r>
    </w:p>
    <w:p w:rsidR="007A6961" w:rsidRPr="0004189B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04189B">
        <w:rPr>
          <w:rFonts w:ascii="Bookman Old Style" w:hAnsi="Bookman Old Style" w:cs="Arial"/>
          <w:i w:val="0"/>
          <w:iCs/>
          <w:sz w:val="20"/>
        </w:rPr>
        <w:t xml:space="preserve">Guía y Supervisión. </w:t>
      </w:r>
    </w:p>
    <w:p w:rsidR="009075E4" w:rsidRPr="0004189B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04189B">
        <w:rPr>
          <w:rFonts w:ascii="Bookman Old Style" w:hAnsi="Bookman Old Style" w:cs="Arial"/>
          <w:i w:val="0"/>
          <w:iCs/>
          <w:sz w:val="20"/>
        </w:rPr>
        <w:t xml:space="preserve">Habilidad de Comunicación. </w:t>
      </w:r>
    </w:p>
    <w:p w:rsidR="009075E4" w:rsidRPr="0004189B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04189B">
        <w:rPr>
          <w:rFonts w:ascii="Bookman Old Style" w:hAnsi="Bookman Old Style" w:cs="Arial"/>
          <w:i w:val="0"/>
          <w:iCs/>
          <w:sz w:val="20"/>
        </w:rPr>
        <w:t>Manejo de Personal.</w:t>
      </w:r>
    </w:p>
    <w:p w:rsidR="009075E4" w:rsidRPr="0004189B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04189B">
        <w:rPr>
          <w:rFonts w:ascii="Bookman Old Style" w:hAnsi="Bookman Old Style" w:cs="Arial"/>
          <w:i w:val="0"/>
          <w:iCs/>
          <w:sz w:val="20"/>
        </w:rPr>
        <w:t>Orientación a Resultados.</w:t>
      </w:r>
    </w:p>
    <w:p w:rsidR="009075E4" w:rsidRPr="0004189B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04189B">
        <w:rPr>
          <w:rFonts w:ascii="Bookman Old Style" w:hAnsi="Bookman Old Style" w:cs="Arial"/>
          <w:i w:val="0"/>
          <w:iCs/>
          <w:sz w:val="20"/>
        </w:rPr>
        <w:t>Resolución de Problemas.</w:t>
      </w:r>
    </w:p>
    <w:p w:rsidR="003D7ADC" w:rsidRPr="007A6961" w:rsidRDefault="003D7ADC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7A6961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A6961">
        <w:rPr>
          <w:rFonts w:ascii="Bookman Old Style" w:hAnsi="Bookman Old Style" w:cs="Arial"/>
          <w:iCs/>
          <w:sz w:val="20"/>
        </w:rPr>
        <w:t>OTROS ASPECTOS</w:t>
      </w:r>
    </w:p>
    <w:p w:rsidR="003D7ADC" w:rsidRPr="007A6961" w:rsidRDefault="003D7ADC" w:rsidP="003D7AD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D073B8" w:rsidRDefault="003D7ADC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073B8" w:rsidRDefault="004128C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073B8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909" w:rsidRDefault="00EA4909">
      <w:pPr>
        <w:spacing w:line="20" w:lineRule="exact"/>
      </w:pPr>
    </w:p>
  </w:endnote>
  <w:endnote w:type="continuationSeparator" w:id="0">
    <w:p w:rsidR="00EA4909" w:rsidRDefault="00EA4909"/>
  </w:endnote>
  <w:endnote w:type="continuationNotice" w:id="1">
    <w:p w:rsidR="00EA4909" w:rsidRDefault="00EA49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140C0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C17D1" w:rsidRDefault="009C17D1" w:rsidP="00BE547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4128C7" w:rsidRPr="00B425FF" w:rsidRDefault="00BE5478" w:rsidP="006E7980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6E7980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Agosto 2014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909" w:rsidRDefault="00EA4909">
      <w:r>
        <w:separator/>
      </w:r>
    </w:p>
  </w:footnote>
  <w:footnote w:type="continuationSeparator" w:id="0">
    <w:p w:rsidR="00EA4909" w:rsidRDefault="00EA4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7063"/>
    <w:multiLevelType w:val="hybridMultilevel"/>
    <w:tmpl w:val="CBCA7D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86655"/>
    <w:multiLevelType w:val="hybridMultilevel"/>
    <w:tmpl w:val="4C84CBA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396A04"/>
    <w:multiLevelType w:val="hybridMultilevel"/>
    <w:tmpl w:val="CD188B5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326E6E"/>
    <w:multiLevelType w:val="hybridMultilevel"/>
    <w:tmpl w:val="A3403ED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BC17CFD"/>
    <w:multiLevelType w:val="hybridMultilevel"/>
    <w:tmpl w:val="929A82C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5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9225C4A"/>
    <w:multiLevelType w:val="hybridMultilevel"/>
    <w:tmpl w:val="9BC2D5B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24"/>
  </w:num>
  <w:num w:numId="4">
    <w:abstractNumId w:val="27"/>
  </w:num>
  <w:num w:numId="5">
    <w:abstractNumId w:val="11"/>
  </w:num>
  <w:num w:numId="6">
    <w:abstractNumId w:val="13"/>
  </w:num>
  <w:num w:numId="7">
    <w:abstractNumId w:val="25"/>
  </w:num>
  <w:num w:numId="8">
    <w:abstractNumId w:val="26"/>
  </w:num>
  <w:num w:numId="9">
    <w:abstractNumId w:val="31"/>
  </w:num>
  <w:num w:numId="10">
    <w:abstractNumId w:val="1"/>
  </w:num>
  <w:num w:numId="11">
    <w:abstractNumId w:val="7"/>
  </w:num>
  <w:num w:numId="12">
    <w:abstractNumId w:val="21"/>
  </w:num>
  <w:num w:numId="13">
    <w:abstractNumId w:val="20"/>
  </w:num>
  <w:num w:numId="14">
    <w:abstractNumId w:val="12"/>
  </w:num>
  <w:num w:numId="15">
    <w:abstractNumId w:val="14"/>
  </w:num>
  <w:num w:numId="16">
    <w:abstractNumId w:val="5"/>
  </w:num>
  <w:num w:numId="17">
    <w:abstractNumId w:val="28"/>
  </w:num>
  <w:num w:numId="18">
    <w:abstractNumId w:val="10"/>
  </w:num>
  <w:num w:numId="19">
    <w:abstractNumId w:val="22"/>
  </w:num>
  <w:num w:numId="20">
    <w:abstractNumId w:val="8"/>
  </w:num>
  <w:num w:numId="21">
    <w:abstractNumId w:val="29"/>
  </w:num>
  <w:num w:numId="22">
    <w:abstractNumId w:val="6"/>
  </w:num>
  <w:num w:numId="23">
    <w:abstractNumId w:val="4"/>
  </w:num>
  <w:num w:numId="24">
    <w:abstractNumId w:val="6"/>
  </w:num>
  <w:num w:numId="25">
    <w:abstractNumId w:val="16"/>
  </w:num>
  <w:num w:numId="26">
    <w:abstractNumId w:val="0"/>
  </w:num>
  <w:num w:numId="27">
    <w:abstractNumId w:val="2"/>
  </w:num>
  <w:num w:numId="28">
    <w:abstractNumId w:val="30"/>
  </w:num>
  <w:num w:numId="29">
    <w:abstractNumId w:val="18"/>
  </w:num>
  <w:num w:numId="30">
    <w:abstractNumId w:val="9"/>
  </w:num>
  <w:num w:numId="31">
    <w:abstractNumId w:val="19"/>
  </w:num>
  <w:num w:numId="32">
    <w:abstractNumId w:val="15"/>
  </w:num>
  <w:num w:numId="3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034F5"/>
    <w:rsid w:val="000049DE"/>
    <w:rsid w:val="0001164D"/>
    <w:rsid w:val="0002058A"/>
    <w:rsid w:val="00021619"/>
    <w:rsid w:val="00036757"/>
    <w:rsid w:val="0004189B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0464"/>
    <w:rsid w:val="000A2CCF"/>
    <w:rsid w:val="000A5A5F"/>
    <w:rsid w:val="000A6668"/>
    <w:rsid w:val="000A763C"/>
    <w:rsid w:val="000B3B34"/>
    <w:rsid w:val="000B42EA"/>
    <w:rsid w:val="000C4F01"/>
    <w:rsid w:val="000D2189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1F3ED6"/>
    <w:rsid w:val="002043A1"/>
    <w:rsid w:val="0020443E"/>
    <w:rsid w:val="002055BD"/>
    <w:rsid w:val="00206892"/>
    <w:rsid w:val="0022179D"/>
    <w:rsid w:val="002237EF"/>
    <w:rsid w:val="00227605"/>
    <w:rsid w:val="002344F1"/>
    <w:rsid w:val="00235881"/>
    <w:rsid w:val="00243BBF"/>
    <w:rsid w:val="00247461"/>
    <w:rsid w:val="0025032E"/>
    <w:rsid w:val="002513AF"/>
    <w:rsid w:val="002649C1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377AE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4D4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537A"/>
    <w:rsid w:val="00504949"/>
    <w:rsid w:val="00511C48"/>
    <w:rsid w:val="005166BD"/>
    <w:rsid w:val="005208A9"/>
    <w:rsid w:val="00521283"/>
    <w:rsid w:val="00527E38"/>
    <w:rsid w:val="0053363B"/>
    <w:rsid w:val="00537B6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86F2D"/>
    <w:rsid w:val="00597BB1"/>
    <w:rsid w:val="005A2A2F"/>
    <w:rsid w:val="005B0CFF"/>
    <w:rsid w:val="005B199F"/>
    <w:rsid w:val="005B19CA"/>
    <w:rsid w:val="005B1AE9"/>
    <w:rsid w:val="005B7300"/>
    <w:rsid w:val="005B7AC3"/>
    <w:rsid w:val="005C2234"/>
    <w:rsid w:val="005C55DC"/>
    <w:rsid w:val="005F51C6"/>
    <w:rsid w:val="005F5C60"/>
    <w:rsid w:val="0060333A"/>
    <w:rsid w:val="00604080"/>
    <w:rsid w:val="00606255"/>
    <w:rsid w:val="00607F83"/>
    <w:rsid w:val="00610E36"/>
    <w:rsid w:val="00624231"/>
    <w:rsid w:val="006373CC"/>
    <w:rsid w:val="0064094F"/>
    <w:rsid w:val="006634C8"/>
    <w:rsid w:val="00666F6D"/>
    <w:rsid w:val="006679A8"/>
    <w:rsid w:val="0067160E"/>
    <w:rsid w:val="0067598B"/>
    <w:rsid w:val="006777ED"/>
    <w:rsid w:val="00677935"/>
    <w:rsid w:val="006840FF"/>
    <w:rsid w:val="00684950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E7980"/>
    <w:rsid w:val="006F253D"/>
    <w:rsid w:val="006F4C9A"/>
    <w:rsid w:val="0070362C"/>
    <w:rsid w:val="00714F51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64703"/>
    <w:rsid w:val="00773558"/>
    <w:rsid w:val="00792F2D"/>
    <w:rsid w:val="00797BFB"/>
    <w:rsid w:val="007A319D"/>
    <w:rsid w:val="007A3B14"/>
    <w:rsid w:val="007A6961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5471"/>
    <w:rsid w:val="0083638C"/>
    <w:rsid w:val="00844E87"/>
    <w:rsid w:val="008626DE"/>
    <w:rsid w:val="008677EF"/>
    <w:rsid w:val="008722B4"/>
    <w:rsid w:val="008754DE"/>
    <w:rsid w:val="00875FFC"/>
    <w:rsid w:val="00876FA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770"/>
    <w:rsid w:val="008C1E26"/>
    <w:rsid w:val="008E07AF"/>
    <w:rsid w:val="008E6238"/>
    <w:rsid w:val="008F042C"/>
    <w:rsid w:val="008F569A"/>
    <w:rsid w:val="00900E17"/>
    <w:rsid w:val="00901116"/>
    <w:rsid w:val="009036D0"/>
    <w:rsid w:val="00906024"/>
    <w:rsid w:val="00906FBF"/>
    <w:rsid w:val="009075E4"/>
    <w:rsid w:val="0091327C"/>
    <w:rsid w:val="009140C0"/>
    <w:rsid w:val="0091609A"/>
    <w:rsid w:val="00920388"/>
    <w:rsid w:val="00921CC9"/>
    <w:rsid w:val="009332FF"/>
    <w:rsid w:val="00940BCC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72CD2"/>
    <w:rsid w:val="0097353A"/>
    <w:rsid w:val="00977DF3"/>
    <w:rsid w:val="00990A34"/>
    <w:rsid w:val="0099372A"/>
    <w:rsid w:val="009A40DB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7200"/>
    <w:rsid w:val="00A26136"/>
    <w:rsid w:val="00A26DF6"/>
    <w:rsid w:val="00A314D4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95C40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50A0"/>
    <w:rsid w:val="00B47612"/>
    <w:rsid w:val="00B620CE"/>
    <w:rsid w:val="00B63508"/>
    <w:rsid w:val="00B64E20"/>
    <w:rsid w:val="00B67938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3125"/>
    <w:rsid w:val="00BE5478"/>
    <w:rsid w:val="00C01198"/>
    <w:rsid w:val="00C023FB"/>
    <w:rsid w:val="00C02E03"/>
    <w:rsid w:val="00C21046"/>
    <w:rsid w:val="00C3029F"/>
    <w:rsid w:val="00C31779"/>
    <w:rsid w:val="00C404F4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1FBF"/>
    <w:rsid w:val="00D073B8"/>
    <w:rsid w:val="00D076E0"/>
    <w:rsid w:val="00D141B5"/>
    <w:rsid w:val="00D144B9"/>
    <w:rsid w:val="00D27924"/>
    <w:rsid w:val="00D31E93"/>
    <w:rsid w:val="00D413AD"/>
    <w:rsid w:val="00D4375C"/>
    <w:rsid w:val="00D4588A"/>
    <w:rsid w:val="00D538D7"/>
    <w:rsid w:val="00D62893"/>
    <w:rsid w:val="00D6681B"/>
    <w:rsid w:val="00D703C2"/>
    <w:rsid w:val="00D721BC"/>
    <w:rsid w:val="00D76AC0"/>
    <w:rsid w:val="00D84381"/>
    <w:rsid w:val="00D861D6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52A9"/>
    <w:rsid w:val="00E97FAC"/>
    <w:rsid w:val="00EA39AE"/>
    <w:rsid w:val="00EA4909"/>
    <w:rsid w:val="00EB1352"/>
    <w:rsid w:val="00EC6133"/>
    <w:rsid w:val="00EC757D"/>
    <w:rsid w:val="00ED054E"/>
    <w:rsid w:val="00EF7CDF"/>
    <w:rsid w:val="00EF7F58"/>
    <w:rsid w:val="00EF7F5F"/>
    <w:rsid w:val="00F00F31"/>
    <w:rsid w:val="00F01F32"/>
    <w:rsid w:val="00F02164"/>
    <w:rsid w:val="00F02B26"/>
    <w:rsid w:val="00F052D9"/>
    <w:rsid w:val="00F060A5"/>
    <w:rsid w:val="00F15F2B"/>
    <w:rsid w:val="00F233E9"/>
    <w:rsid w:val="00F31CDC"/>
    <w:rsid w:val="00F479FD"/>
    <w:rsid w:val="00F57C7F"/>
    <w:rsid w:val="00F8060E"/>
    <w:rsid w:val="00F8424F"/>
    <w:rsid w:val="00F85267"/>
    <w:rsid w:val="00F96012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470B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972CD2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972CD2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9DD08-3FE4-4C78-9739-1C6373FC2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1272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10</cp:revision>
  <cp:lastPrinted>2012-03-02T15:52:00Z</cp:lastPrinted>
  <dcterms:created xsi:type="dcterms:W3CDTF">2014-08-19T21:25:00Z</dcterms:created>
  <dcterms:modified xsi:type="dcterms:W3CDTF">2014-08-19T21:59:00Z</dcterms:modified>
</cp:coreProperties>
</file>